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C7" w:rsidRPr="00F14971" w:rsidRDefault="00F945C7" w:rsidP="00F945C7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18"/>
          <w:szCs w:val="18"/>
          <w:lang w:val="ru-RU"/>
        </w:rPr>
      </w:pPr>
      <w:r w:rsidRPr="00F14971">
        <w:rPr>
          <w:rFonts w:ascii="Times New Roman" w:hAnsi="Times New Roman" w:cs="Times New Roman"/>
          <w:b/>
          <w:noProof/>
          <w:color w:val="000000"/>
          <w:sz w:val="18"/>
          <w:szCs w:val="18"/>
          <w:lang w:val="ru-RU"/>
        </w:rPr>
        <w:t xml:space="preserve">ОПРОСНЫЙ ЛИСТ ДЛЯ ПОДБОРА НАСОСА </w:t>
      </w:r>
      <w:r w:rsidRPr="00F14971">
        <w:rPr>
          <w:rFonts w:ascii="Times New Roman" w:hAnsi="Times New Roman" w:cs="Times New Roman"/>
          <w:b/>
          <w:noProof/>
          <w:color w:val="000000"/>
          <w:sz w:val="18"/>
          <w:szCs w:val="18"/>
          <w:lang w:val="en-US"/>
        </w:rPr>
        <w:t>FLYGT</w:t>
      </w:r>
    </w:p>
    <w:tbl>
      <w:tblPr>
        <w:tblW w:w="1045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376"/>
        <w:gridCol w:w="8080"/>
      </w:tblGrid>
      <w:tr w:rsidR="00F945C7" w:rsidRPr="00F14971" w:rsidTr="00F945C7">
        <w:trPr>
          <w:trHeight w:val="150"/>
        </w:trPr>
        <w:tc>
          <w:tcPr>
            <w:tcW w:w="2376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F945C7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F14971">
              <w:rPr>
                <w:rFonts w:ascii="Times New Roman" w:hAnsi="Times New Roman"/>
                <w:sz w:val="18"/>
                <w:szCs w:val="18"/>
              </w:rPr>
              <w:t xml:space="preserve">Название объекта:  </w:t>
            </w:r>
          </w:p>
        </w:tc>
        <w:tc>
          <w:tcPr>
            <w:tcW w:w="808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CA372C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F14971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F14971">
              <w:rPr>
                <w:rFonts w:ascii="Times New Roman" w:hAnsi="Times New Roman"/>
                <w:noProof/>
                <w:sz w:val="18"/>
                <w:szCs w:val="18"/>
              </w:rPr>
            </w:r>
            <w:r w:rsidRPr="00F14971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  <w:bookmarkEnd w:id="0"/>
          </w:p>
        </w:tc>
      </w:tr>
      <w:tr w:rsidR="00F945C7" w:rsidRPr="00F14971" w:rsidTr="00F945C7">
        <w:trPr>
          <w:trHeight w:val="144"/>
        </w:trPr>
        <w:tc>
          <w:tcPr>
            <w:tcW w:w="2376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F945C7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F14971">
              <w:rPr>
                <w:rFonts w:ascii="Times New Roman" w:hAnsi="Times New Roman"/>
                <w:sz w:val="18"/>
                <w:szCs w:val="18"/>
              </w:rPr>
              <w:t>Заказчик:</w:t>
            </w:r>
          </w:p>
        </w:tc>
        <w:tc>
          <w:tcPr>
            <w:tcW w:w="808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CA372C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1"/>
          </w:p>
        </w:tc>
      </w:tr>
      <w:tr w:rsidR="00F945C7" w:rsidRPr="00F14971" w:rsidTr="00F945C7">
        <w:trPr>
          <w:trHeight w:val="176"/>
        </w:trPr>
        <w:tc>
          <w:tcPr>
            <w:tcW w:w="2376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F945C7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F14971">
              <w:rPr>
                <w:rFonts w:ascii="Times New Roman" w:hAnsi="Times New Roman"/>
                <w:sz w:val="18"/>
                <w:szCs w:val="18"/>
              </w:rPr>
              <w:t>Контактное лицо:</w:t>
            </w:r>
          </w:p>
        </w:tc>
        <w:tc>
          <w:tcPr>
            <w:tcW w:w="808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CA372C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</w:tr>
      <w:tr w:rsidR="00F945C7" w:rsidRPr="00F14971" w:rsidTr="00F945C7">
        <w:trPr>
          <w:trHeight w:val="123"/>
        </w:trPr>
        <w:tc>
          <w:tcPr>
            <w:tcW w:w="2376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F945C7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F14971">
              <w:rPr>
                <w:rFonts w:ascii="Times New Roman" w:hAnsi="Times New Roman"/>
                <w:sz w:val="18"/>
                <w:szCs w:val="18"/>
              </w:rPr>
              <w:t>Телефон/факс/</w:t>
            </w:r>
            <w:r w:rsidRPr="00F14971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F14971">
              <w:rPr>
                <w:rFonts w:ascii="Times New Roman" w:hAnsi="Times New Roman"/>
                <w:sz w:val="18"/>
                <w:szCs w:val="18"/>
              </w:rPr>
              <w:t>-</w:t>
            </w:r>
            <w:r w:rsidRPr="00F14971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F14971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808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F945C7" w:rsidRPr="00F14971" w:rsidRDefault="00CA372C" w:rsidP="00166E31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F945C7"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3"/>
          </w:p>
        </w:tc>
      </w:tr>
    </w:tbl>
    <w:p w:rsidR="00F945C7" w:rsidRPr="00F14971" w:rsidRDefault="00F945C7" w:rsidP="00F945C7">
      <w:pPr>
        <w:rPr>
          <w:rFonts w:ascii="Times New Roman" w:hAnsi="Times New Roman" w:cs="Times New Roman"/>
          <w:color w:val="FFFFFF"/>
          <w:sz w:val="18"/>
          <w:szCs w:val="18"/>
          <w:lang w:val="ru-RU"/>
        </w:rPr>
      </w:pPr>
    </w:p>
    <w:tbl>
      <w:tblPr>
        <w:tblW w:w="1045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12" w:space="0" w:color="808080"/>
        </w:tblBorders>
        <w:tblLayout w:type="fixed"/>
        <w:tblLook w:val="01E0"/>
      </w:tblPr>
      <w:tblGrid>
        <w:gridCol w:w="5195"/>
        <w:gridCol w:w="5261"/>
      </w:tblGrid>
      <w:tr w:rsidR="00F945C7" w:rsidRPr="00C462AA" w:rsidTr="00166E31">
        <w:trPr>
          <w:trHeight w:val="11318"/>
        </w:trPr>
        <w:tc>
          <w:tcPr>
            <w:tcW w:w="51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3" style="position:absolute;left:0;text-align:left;margin-left:-4.2pt;margin-top:-.6pt;width:12.75pt;height:12.75pt;z-index:-251649024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Вид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перекачиваемой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жидкости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Флажок5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end"/>
            </w:r>
            <w:bookmarkEnd w:id="4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бытовые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сточные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воды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Флажок3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производственные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сточные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воды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Флажок4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6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дождевой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талый</w:t>
            </w:r>
            <w:proofErr w:type="spellEnd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сток</w:t>
            </w:r>
            <w:proofErr w:type="spell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2" style="position:absolute;left:0;text-align:left;margin-left:-3.45pt;margin-top:-.1pt;width:12.75pt;height:12.75pt;z-index:-251650048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Подача</w:t>
            </w:r>
            <w:proofErr w:type="spellEnd"/>
          </w:p>
          <w:p w:rsidR="00F945C7" w:rsidRPr="00F14971" w:rsidRDefault="00CA372C" w:rsidP="00166E31">
            <w:pPr>
              <w:spacing w:before="40" w:after="40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>
                <w:ffData>
                  <w:name w:val="ТекстовоеПоле28"/>
                  <w:enabled/>
                  <w:calcOnExit w:val="0"/>
                  <w:textInput/>
                </w:ffData>
              </w:fldChar>
            </w:r>
            <w:bookmarkStart w:id="7" w:name="ТекстовоеПоле28"/>
            <w:r w:rsidR="00F945C7"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FORMTEXT </w:instrText>
            </w:r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</w:r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  <w:bookmarkEnd w:id="7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м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/ч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1" style="position:absolute;left:0;text-align:left;margin-left:-1.95pt;margin-top:.2pt;width:12.75pt;height:12.75pt;z-index:-251651072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Качество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воды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•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температура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FORMTEXT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149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•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минеральные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частицы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945C7" w:rsidRPr="00F14971" w:rsidRDefault="00F945C7" w:rsidP="00166E31">
            <w:pPr>
              <w:ind w:left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крупность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bookmarkStart w:id="8" w:name="ТекстовоеПоле9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FORMTEXT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8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spellEnd"/>
          </w:p>
          <w:p w:rsidR="00F945C7" w:rsidRPr="00F14971" w:rsidRDefault="00F945C7" w:rsidP="00166E31">
            <w:pPr>
              <w:ind w:left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bookmarkStart w:id="9" w:name="ТекстовоеПоле10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FORMTEXT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9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гр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/м</w:t>
            </w:r>
            <w:r w:rsidRPr="00F1497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• наличие в воде крупных механических и длинноволокнистых примесей таких как, тряпки, бумага, палки и т.д.</w:t>
            </w:r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если есть специфические отходы, указать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begin">
                <w:ffData>
                  <w:name w:val="ТекстовоеПоле11"/>
                  <w:enabled/>
                  <w:calcOnExit w:val="0"/>
                  <w:textInput/>
                </w:ffData>
              </w:fldChar>
            </w:r>
            <w:bookmarkStart w:id="10" w:name="ТекстовоеПоле11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end"/>
            </w:r>
            <w:bookmarkEnd w:id="10"/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плотность жидкости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2"/>
                  <w:enabled/>
                  <w:calcOnExit w:val="0"/>
                  <w:textInput/>
                </w:ffData>
              </w:fldChar>
            </w:r>
            <w:bookmarkStart w:id="11" w:name="ТекстовоеПоле12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1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кг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/м</w:t>
            </w:r>
            <w:r w:rsidRPr="00F14971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ru-RU"/>
              </w:rPr>
              <w:t>3</w: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F945C7" w:rsidRPr="00F14971" w:rsidRDefault="00F945C7" w:rsidP="00166E31">
            <w:pPr>
              <w:ind w:firstLine="14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рН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перекачиваемой жидкости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3"/>
                  <w:enabled/>
                  <w:calcOnExit w:val="0"/>
                  <w:textInput/>
                </w:ffData>
              </w:fldChar>
            </w:r>
            <w:bookmarkStart w:id="12" w:name="ТекстовоеПоле13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2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0" style="position:absolute;left:0;text-align:left;margin-left:-1.2pt;margin-top:0;width:12.75pt;height:12.75pt;z-index:-251652096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Способ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установки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насоса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А) </w:t>
            </w:r>
            <w:proofErr w:type="spellStart"/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t>погружной</w:t>
            </w:r>
            <w:proofErr w:type="spellEnd"/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t>вариант</w:t>
            </w:r>
            <w:proofErr w:type="spellEnd"/>
            <w:r w:rsidRPr="00F1497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предполагаемая глубина погружения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4"/>
                  <w:enabled/>
                  <w:calcOnExit w:val="0"/>
                  <w:textInput/>
                </w:ffData>
              </w:fldChar>
            </w:r>
            <w:bookmarkStart w:id="13" w:name="ТекстовоеПоле14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3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• тип установки насосного агрегата: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Флажок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4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– переносная          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Флажок6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5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полупостоянная      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64135</wp:posOffset>
                  </wp:positionV>
                  <wp:extent cx="935355" cy="117157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tabs>
                <w:tab w:val="left" w:pos="316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-1250315</wp:posOffset>
                  </wp:positionV>
                  <wp:extent cx="899795" cy="117157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требуемый напор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5"/>
                  <w:enabled/>
                  <w:calcOnExit w:val="0"/>
                  <w:textInput/>
                </w:ffData>
              </w:fldChar>
            </w:r>
            <w:bookmarkStart w:id="16" w:name="ТекстовоеПоле15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6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.в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од.ст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потери напора в напорном трубопроводе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6"/>
                  <w:enabled/>
                  <w:calcOnExit w:val="0"/>
                  <w:textInput/>
                </w:ffData>
              </w:fldChar>
            </w:r>
            <w:bookmarkStart w:id="17" w:name="ТекстовоеПоле16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7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длина сети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7"/>
                  <w:enabled/>
                  <w:calcOnExit w:val="0"/>
                  <w:textInput/>
                </w:ffData>
              </w:fldChar>
            </w:r>
            <w:bookmarkStart w:id="18" w:name="ТекстовоеПоле17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8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• состояние сети: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Флажок7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1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новые 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Флажок8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0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срок эксплуатации 10 лет 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Флажок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старые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Ø трубопровода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8"/>
                  <w:enabled/>
                  <w:calcOnExit w:val="0"/>
                  <w:textInput/>
                </w:ffData>
              </w:fldChar>
            </w:r>
            <w:bookmarkStart w:id="22" w:name="ТекстовоеПоле18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2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геодезические отметки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19"/>
                  <w:enabled/>
                  <w:calcOnExit w:val="0"/>
                  <w:textInput/>
                </w:ffData>
              </w:fldChar>
            </w:r>
            <w:bookmarkStart w:id="23" w:name="ТекстовоеПоле19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3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требуемый напор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излив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0"/>
                  <w:enabled/>
                  <w:calcOnExit w:val="0"/>
                  <w:textInput/>
                </w:ffData>
              </w:fldChar>
            </w:r>
            <w:bookmarkStart w:id="24" w:name="ТекстовоеПоле20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4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Б) установка в сухом помещении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• тип установки насосного агрегата: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Т– </w:t>
            </w:r>
            <w:proofErr w:type="gramStart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ве</w:t>
            </w:r>
            <w:proofErr w:type="gramEnd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ртикальная            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- горизонтальная      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95250</wp:posOffset>
                  </wp:positionV>
                  <wp:extent cx="948055" cy="1171575"/>
                  <wp:effectExtent l="19050" t="0" r="444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68580</wp:posOffset>
                  </wp:positionV>
                  <wp:extent cx="981710" cy="1198245"/>
                  <wp:effectExtent l="1905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высота всасывания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1"/>
                  <w:enabled/>
                  <w:calcOnExit w:val="0"/>
                  <w:textInput/>
                </w:ffData>
              </w:fldChar>
            </w:r>
            <w:bookmarkStart w:id="25" w:name="ТекстовоеПоле21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5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требуемый напор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2"/>
                  <w:enabled/>
                  <w:calcOnExit w:val="0"/>
                  <w:textInput/>
                </w:ffData>
              </w:fldChar>
            </w:r>
            <w:bookmarkStart w:id="26" w:name="ТекстовоеПоле22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6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.в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од.ст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потери напора в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напорн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.т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рубопроводе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3"/>
                  <w:enabled/>
                  <w:calcOnExit w:val="0"/>
                  <w:textInput/>
                </w:ffData>
              </w:fldChar>
            </w:r>
            <w:bookmarkStart w:id="27" w:name="ТекстовоеПоле23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7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длина сети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4"/>
                  <w:enabled/>
                  <w:calcOnExit w:val="0"/>
                  <w:textInput/>
                </w:ffData>
              </w:fldChar>
            </w:r>
            <w:bookmarkStart w:id="28" w:name="ТекстовоеПоле24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8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• состояние сети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Флажок10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2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новые 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Флажок1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0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срок эксплуатации 10 лет 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Флажок12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старые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Ø трубопровода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5"/>
                  <w:enabled/>
                  <w:calcOnExit w:val="0"/>
                  <w:textInput/>
                </w:ffData>
              </w:fldChar>
            </w:r>
            <w:bookmarkStart w:id="32" w:name="ТекстовоеПоле25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2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геодезические отметки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6"/>
                  <w:enabled/>
                  <w:calcOnExit w:val="0"/>
                  <w:textInput/>
                </w:ffData>
              </w:fldChar>
            </w:r>
            <w:bookmarkStart w:id="33" w:name="ТекстовоеПоле26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3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• требуемый напор </w:t>
            </w:r>
            <w:proofErr w:type="gramStart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proofErr w:type="gramEnd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излив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7"/>
                  <w:enabled/>
                  <w:calcOnExit w:val="0"/>
                  <w:textInput/>
                </w:ffData>
              </w:fldChar>
            </w:r>
            <w:bookmarkStart w:id="34" w:name="ТекстовоеПоле27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4"/>
            <w:r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33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8" style="position:absolute;left:0;text-align:left;margin-left:-.1pt;margin-top:-.5pt;width:12.75pt;height:12.75pt;z-index:-251643904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Поступление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сточных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вод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Флажок15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5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равномерное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Флажок16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6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периодическое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Флажок17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7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неравномерное</w:t>
            </w:r>
            <w:proofErr w:type="spell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33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4" style="position:absolute;left:0;text-align:left;margin-left:.65pt;margin-top:-.6pt;width:12.75pt;height:12.75pt;z-index:-251648000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Исполнение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насоса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Флажок18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8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обычное</w:t>
            </w:r>
            <w:proofErr w:type="spellEnd"/>
          </w:p>
          <w:bookmarkStart w:id="39" w:name="Флажок19"/>
          <w:p w:rsidR="00F945C7" w:rsidRPr="00F14971" w:rsidRDefault="00CA372C" w:rsidP="00166E31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39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взрывобезопасное</w:t>
            </w:r>
            <w:proofErr w:type="spell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33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5" style="position:absolute;left:0;text-align:left;margin-left:2.15pt;margin-top:-.6pt;width:12.75pt;height:12.75pt;z-index:-251646976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Управление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Флажок20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0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ручное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Флажок21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1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дистанционное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Флажок22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2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автоматическое включение (отключение) с помощью: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Флажок25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3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поплавкового датчика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Флажок26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4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пневматическое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Флажок27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5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другие способы управления, указать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29"/>
                  <w:enabled/>
                  <w:calcOnExit w:val="0"/>
                  <w:textInput/>
                </w:ffData>
              </w:fldChar>
            </w:r>
            <w:bookmarkStart w:id="46" w:name="ТекстовоеПоле2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6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6" style="position:absolute;margin-left:-1.15pt;margin-top:6.65pt;width:19.2pt;height:19.2pt;z-index:-251645952" fillcolor="#c6d9f1" strokecolor="#c6d9f1"/>
              </w:pict>
            </w:r>
          </w:p>
          <w:p w:rsidR="00F945C7" w:rsidRPr="00F14971" w:rsidRDefault="00F945C7" w:rsidP="00F945C7">
            <w:pPr>
              <w:numPr>
                <w:ilvl w:val="0"/>
                <w:numId w:val="1"/>
              </w:numPr>
              <w:spacing w:before="40" w:after="40"/>
              <w:ind w:left="334" w:hanging="33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Питание</w:t>
            </w:r>
            <w:proofErr w:type="spell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•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тока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Флажок23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7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трёхфазный</w:t>
            </w:r>
            <w:proofErr w:type="spellEnd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t>однофазный</w:t>
            </w:r>
            <w:proofErr w:type="spellEnd"/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•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рабочее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>напряжение</w:t>
            </w:r>
            <w:proofErr w:type="spellEnd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30"/>
                  <w:enabled/>
                  <w:calcOnExit w:val="0"/>
                  <w:textInput/>
                </w:ffData>
              </w:fldChar>
            </w:r>
            <w:bookmarkStart w:id="48" w:name="ТекстовоеПоле30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instrText xml:space="preserve"> FORMTEXT </w:instrTex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CA372C"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8"/>
            <w:r w:rsidRPr="00F14971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</w:p>
          <w:p w:rsidR="00F945C7" w:rsidRPr="00F14971" w:rsidRDefault="00F945C7" w:rsidP="00166E3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45C7" w:rsidRPr="00F14971" w:rsidRDefault="00CA372C" w:rsidP="00F945C7">
            <w:pPr>
              <w:numPr>
                <w:ilvl w:val="0"/>
                <w:numId w:val="1"/>
              </w:numPr>
              <w:spacing w:before="40" w:after="40"/>
              <w:ind w:left="334" w:hanging="284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A372C"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oval id="_x0000_s1037" style="position:absolute;left:0;text-align:left;margin-left:.65pt;margin-top:-.9pt;width:12.75pt;height:12.75pt;z-index:-251644928" fillcolor="#c6d9f1" strokecolor="#c6d9f1"/>
              </w:pic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Необходимость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комплектования</w:t>
            </w:r>
            <w:proofErr w:type="spellEnd"/>
            <w:r w:rsidR="00F945C7" w:rsidRPr="00F14971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:</w:t>
            </w:r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Флажок28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4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подъемно-транспортное оборудование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31"/>
                  <w:enabled/>
                  <w:calcOnExit w:val="0"/>
                  <w:textInput/>
                </w:ffData>
              </w:fldChar>
            </w:r>
            <w:bookmarkStart w:id="50" w:name="ТекстовоеПоле3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0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Флажок29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1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взмучивающий (промывной) клапан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32"/>
                  <w:enabled/>
                  <w:calcOnExit w:val="0"/>
                  <w:textInput/>
                </w:ffData>
              </w:fldChar>
            </w:r>
            <w:bookmarkStart w:id="52" w:name="ТекстовоеПоле32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2"/>
          </w:p>
          <w:p w:rsidR="00F945C7" w:rsidRPr="00F14971" w:rsidRDefault="00CA372C" w:rsidP="00166E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Флажок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Флажок30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FORMCHECKBOX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3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поплавковый датчик уровня или другие уровнемеры 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ТекстовоеПоле33"/>
                  <w:enabled/>
                  <w:calcOnExit w:val="0"/>
                  <w:textInput/>
                </w:ffData>
              </w:fldChar>
            </w:r>
            <w:bookmarkStart w:id="54" w:name="ТекстовоеПоле33"/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</w:rPr>
              <w:instrText>FORMTEXT</w:instrText>
            </w:r>
            <w:r w:rsidR="00F945C7" w:rsidRPr="00F1497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instrText xml:space="preserve"> </w:instrTex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="00F945C7" w:rsidRPr="00F14971">
              <w:rPr>
                <w:rFonts w:ascii="Times New Roman" w:hAnsi="Times New Roman" w:cs="Times New Roman"/>
                <w:noProof/>
                <w:sz w:val="18"/>
                <w:szCs w:val="18"/>
              </w:rPr>
              <w:t> </w:t>
            </w:r>
            <w:r w:rsidRPr="00F1497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bookmarkEnd w:id="54"/>
          </w:p>
        </w:tc>
      </w:tr>
    </w:tbl>
    <w:p w:rsidR="00F945C7" w:rsidRPr="00F14971" w:rsidRDefault="00F945C7" w:rsidP="00F945C7">
      <w:pPr>
        <w:rPr>
          <w:rFonts w:ascii="Times New Roman" w:hAnsi="Times New Roman" w:cs="Times New Roman"/>
          <w:sz w:val="18"/>
          <w:szCs w:val="18"/>
          <w:lang w:val="ru-RU"/>
        </w:rPr>
      </w:pPr>
    </w:p>
    <w:sectPr w:rsidR="00F945C7" w:rsidRPr="00F14971" w:rsidSect="00F945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383" w:right="843" w:bottom="1134" w:left="851" w:header="39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CFF" w:rsidRDefault="00957CFF" w:rsidP="00E86DAB">
      <w:r>
        <w:separator/>
      </w:r>
    </w:p>
  </w:endnote>
  <w:endnote w:type="continuationSeparator" w:id="0">
    <w:p w:rsidR="00957CFF" w:rsidRDefault="00957CFF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2AA" w:rsidRDefault="00C462A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C462AA" w:rsidRPr="00C462AA" w:rsidRDefault="00C462AA" w:rsidP="00C462A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55" w:name="_GoBack"/>
    <w:bookmarkEnd w:id="55"/>
    <w:r w:rsidRPr="00C462AA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C462AA" w:rsidRPr="00C462AA" w:rsidRDefault="00C462AA" w:rsidP="00C462A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462AA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C462AA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C462AA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C462AA" w:rsidRPr="00C462AA" w:rsidRDefault="00C462AA" w:rsidP="00C462A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462AA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F14971" w:rsidRDefault="00C462AA" w:rsidP="00C462AA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C462AA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C462AA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2AA" w:rsidRDefault="00C462A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CFF" w:rsidRDefault="00957CFF" w:rsidP="00E86DAB">
      <w:r>
        <w:separator/>
      </w:r>
    </w:p>
  </w:footnote>
  <w:footnote w:type="continuationSeparator" w:id="0">
    <w:p w:rsidR="00957CFF" w:rsidRDefault="00957CFF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2AA" w:rsidRDefault="00C462A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Pr="00F945C7" w:rsidRDefault="00E86DAB" w:rsidP="00F945C7">
    <w:pPr>
      <w:pStyle w:val="a3"/>
      <w:tabs>
        <w:tab w:val="clear" w:pos="4677"/>
        <w:tab w:val="clear" w:pos="9355"/>
      </w:tabs>
      <w:ind w:right="-7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2AA" w:rsidRDefault="00C462A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B9C"/>
    <w:multiLevelType w:val="hybridMultilevel"/>
    <w:tmpl w:val="F334C070"/>
    <w:lvl w:ilvl="0" w:tplc="F0684FD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idCf7j08O5PZhYo+HG2Bir2b4s0=" w:salt="V2dRmvAD0maknb7H4puERA=="/>
  <w:defaultTabStop w:val="720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660F0"/>
    <w:rsid w:val="000C7218"/>
    <w:rsid w:val="000E17F8"/>
    <w:rsid w:val="001C1496"/>
    <w:rsid w:val="00216BBE"/>
    <w:rsid w:val="003176B0"/>
    <w:rsid w:val="00325FB0"/>
    <w:rsid w:val="003731C4"/>
    <w:rsid w:val="003F48A9"/>
    <w:rsid w:val="00483531"/>
    <w:rsid w:val="00484353"/>
    <w:rsid w:val="00673B69"/>
    <w:rsid w:val="006D5F2B"/>
    <w:rsid w:val="00772AAC"/>
    <w:rsid w:val="00814D2A"/>
    <w:rsid w:val="00830560"/>
    <w:rsid w:val="008743AB"/>
    <w:rsid w:val="008943EF"/>
    <w:rsid w:val="00937A71"/>
    <w:rsid w:val="00957CFF"/>
    <w:rsid w:val="009F2A00"/>
    <w:rsid w:val="00A236FC"/>
    <w:rsid w:val="00BC112C"/>
    <w:rsid w:val="00BF6DCF"/>
    <w:rsid w:val="00C13367"/>
    <w:rsid w:val="00C462AA"/>
    <w:rsid w:val="00CA372C"/>
    <w:rsid w:val="00D5161B"/>
    <w:rsid w:val="00D730C3"/>
    <w:rsid w:val="00E85A88"/>
    <w:rsid w:val="00E86DAB"/>
    <w:rsid w:val="00F003F0"/>
    <w:rsid w:val="00F07C33"/>
    <w:rsid w:val="00F14971"/>
    <w:rsid w:val="00F945C7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F945C7"/>
    <w:rPr>
      <w:rFonts w:ascii="Calibri" w:eastAsia="Times New Roman" w:hAnsi="Calibri" w:cs="Times New Roman"/>
      <w:sz w:val="22"/>
      <w:szCs w:val="22"/>
      <w:lang w:val="ru-RU" w:eastAsia="ru-RU"/>
    </w:rPr>
  </w:style>
  <w:style w:type="paragraph" w:styleId="ab">
    <w:name w:val="List Paragraph"/>
    <w:basedOn w:val="a"/>
    <w:uiPriority w:val="34"/>
    <w:qFormat/>
    <w:rsid w:val="00F945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8</cp:revision>
  <cp:lastPrinted>2016-11-02T13:42:00Z</cp:lastPrinted>
  <dcterms:created xsi:type="dcterms:W3CDTF">2016-11-14T09:25:00Z</dcterms:created>
  <dcterms:modified xsi:type="dcterms:W3CDTF">2017-07-20T10:54:00Z</dcterms:modified>
</cp:coreProperties>
</file>